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B9286"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72"/>
          <w:szCs w:val="72"/>
        </w:rPr>
        <w:t>KIWANIS</w:t>
      </w:r>
    </w:p>
    <w:p w14:paraId="3651075B"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5D93FE61"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40"/>
          <w:szCs w:val="40"/>
        </w:rPr>
        <w:t>KIWANIS CLUB OF LONGMONT</w:t>
      </w:r>
    </w:p>
    <w:p w14:paraId="1192C4A7"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468F0658"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40"/>
          <w:szCs w:val="40"/>
        </w:rPr>
        <w:t>NEWSLETTER</w:t>
      </w:r>
    </w:p>
    <w:p w14:paraId="77F34957"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4B51739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May, 2023</w:t>
      </w:r>
    </w:p>
    <w:p w14:paraId="0ECCFBD2"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Longmont, Colorado</w:t>
      </w:r>
    </w:p>
    <w:p w14:paraId="68E55A17"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Longmont Senior Center</w:t>
      </w:r>
    </w:p>
    <w:p w14:paraId="41BE040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Fridays at 9:25 a.m.</w:t>
      </w:r>
    </w:p>
    <w:p w14:paraId="31ADCBC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736E4F9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69F0B264"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8"/>
          <w:szCs w:val="28"/>
        </w:rPr>
        <w:t>OFFICERS                                                 BOARD OF DIRECTORS</w:t>
      </w:r>
    </w:p>
    <w:p w14:paraId="51F89273"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President, Larry Schluntz                                      Emily Archuleta (23)   Candi Hayes (23)</w:t>
      </w:r>
    </w:p>
    <w:p w14:paraId="481723B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 xml:space="preserve">Past President, Judy Scrimshire                            Don Wilson (24)           Cheryl Smith (24) </w:t>
      </w:r>
    </w:p>
    <w:p w14:paraId="3AC2DAF5"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President Elect, Chris Skultety                             </w:t>
      </w:r>
    </w:p>
    <w:p w14:paraId="6056C5E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Secretary, Marv Van Peursem</w:t>
      </w:r>
    </w:p>
    <w:p w14:paraId="7BF384D6"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 xml:space="preserve">Treasurer, Sharon Mark </w:t>
      </w:r>
    </w:p>
    <w:p w14:paraId="483BF5F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Assistant Treasurer, Ray Allsion</w:t>
      </w:r>
    </w:p>
    <w:p w14:paraId="3F58A248"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465686E9"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color w:val="000000"/>
          <w:sz w:val="28"/>
          <w:szCs w:val="28"/>
        </w:rPr>
        <w:t>IMPORTANT ANNOUNCEMENTS</w:t>
      </w:r>
    </w:p>
    <w:p w14:paraId="008281EC"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lastRenderedPageBreak/>
        <w:t>Thorntonfest, June 3, 2023, Thornton, CO</w:t>
      </w:r>
    </w:p>
    <w:p w14:paraId="29BEF614"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Kiwanis International Convention, June 21-24, 2023, Minneapolis, Minnesota</w:t>
      </w:r>
    </w:p>
    <w:p w14:paraId="1DF331B7"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Key Club International Convention, July 5-9, 2023, Anaheim, CA</w:t>
      </w:r>
    </w:p>
    <w:p w14:paraId="15C6ED4C"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Oregon Trail Days Craft Festival, July 15, 2023, Gering, NE</w:t>
      </w:r>
    </w:p>
    <w:p w14:paraId="0B8A3419"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Greeley Arts Picnic, July 29-30, 2023, Greeley, CO</w:t>
      </w:r>
    </w:p>
    <w:p w14:paraId="4FFD56BF"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Rocky Mountain District Convention, August 3-6, 2023, Grey Wolf Lodge, Colorado Springs, CO</w:t>
      </w:r>
    </w:p>
    <w:p w14:paraId="44F5AD4C"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Yesteryear Farm Show, August 18-20, 2023, Longmont, CO</w:t>
      </w:r>
    </w:p>
    <w:p w14:paraId="20061EEB" w14:textId="77777777" w:rsidR="0061389B" w:rsidRPr="0061389B" w:rsidRDefault="0061389B" w:rsidP="0061389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1389B">
        <w:rPr>
          <w:rFonts w:ascii="Times New Roman" w:eastAsia="Times New Roman" w:hAnsi="Times New Roman" w:cs="Times New Roman"/>
          <w:color w:val="000000"/>
          <w:sz w:val="24"/>
          <w:szCs w:val="24"/>
        </w:rPr>
        <w:t>Longs Peak Scottish-Irish Festival, September 8-10, 2023, Estes Park, CO</w:t>
      </w:r>
    </w:p>
    <w:p w14:paraId="25DCDCD6"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Calibri" w:eastAsia="Times New Roman" w:hAnsi="Calibri" w:cs="Calibri"/>
        </w:rPr>
        <w:t> </w:t>
      </w:r>
    </w:p>
    <w:p w14:paraId="2510D1D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MAY 1, 2023, BOARD OF DIRECTORS MEETING</w:t>
      </w:r>
    </w:p>
    <w:p w14:paraId="114DEAC3"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LONGMONT KIWANIS CLUB</w:t>
      </w:r>
    </w:p>
    <w:p w14:paraId="7533F847"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Present: Emily Archuleta, Ray Allison, Sharon Mark, Larry Schluntz, Judy Scrimshire, Cheryl Smith, Marv Van Peursem, Don Wilson</w:t>
      </w:r>
    </w:p>
    <w:p w14:paraId="65C8B9E5"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President Larry called the meeting to order at 9:00 a.m. The agenda was approved with additions by consensus. Secretary Marv reported the minutes of the April meeting were published in the April Newsletter.  On a motion by Sharon and a second by Judy, the minutes were approved. He reported on the lengthy e-mail from Bert west, Kiwanis International President, regarding the proposed international dues increase. Voting will take place at the June 21-24 Kiwanis International Convention in Minneapolis. On a motion by Cheryl and a second by Emily, $500 per member will be made available to attend the convention. Pending their decision to attend, Lex and Cheryl Sheets were voted on to be delegates representing the club. Larry briefly discussed the “Honor Heroes Project” soliciting input from the Board.  The resulting consensus was for no further pursuit of this project. </w:t>
      </w:r>
    </w:p>
    <w:p w14:paraId="60907B01"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Treasurer Sharon reviewed the April month end Administrative Fund statement showing a bank balance of $8,285.92.  On a motion by Cheryl and a second by Emily, the report was approved by the Board. President Larry briefly reviewed the recently released Rocky Mo8untain District “Charter Suspension Report”.  He was pleased to note confirmation that our club is not in arrears in any payments to Kiwanis International. </w:t>
      </w:r>
    </w:p>
    <w:p w14:paraId="21CBB606"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A meeting to review, revise, and/or update our club web site is yet to be held. Marv discussed meeting with prospective new member Bill Frea who had requested deletion as after attending 2 meetings, found that we did not meet his expectations. He found a lack of social interaction at our weekly meetings disappointing.  A lengthy discussion by the Board followed.  Our once-a-month dinner social meeting may be more important than we envisioned.  Judy will meet with Senior Center staff for one or more trial meeting seating arrangements.  A suitable speaker and microphone sound system will be explored. </w:t>
      </w:r>
    </w:p>
    <w:p w14:paraId="1F12C3C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The Club Board adjourned, and the Foundation Board convened.  Assistant Treasurer Ray reviewed the month-end statement. Income included $1,211 from the Toy Project sales and expenses of $575.37.  Disbursement of $300 to each of 9 budgeted community non-profits were made in April.  Total assets were $119,709.17.  Kim Kittleson, an invited representative from “MY Book Pal” reported on the continuing project at Mountainview elementary Schol furnishing books to individual students. On a motion by Emily and a second by Sharon and approved by the Board, $600 will be contributed for the coming school year’s project continuation. This is in compliance with our budgeted elementary school book project available amount of funds. Judy will explore the possibility of some recognition in each book of our club support for this project. </w:t>
      </w:r>
    </w:p>
    <w:p w14:paraId="2DEE24C1"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Emily reported that 3 graduating St. Vrain Valley High School students have been awarded $2,500 scholarships for continuing education. Katerina O’Malley from Longmont High School plans to attend CSU and major in forestry, Morgan teVelde from Erie High School plans to attend Northern Arizona and major in social work, and Austin Brubaker from Silver Creek High School plans to attend CU and major in business. Suitable certificates and club meeting invitations will be sent. </w:t>
      </w:r>
    </w:p>
    <w:p w14:paraId="2404CA12"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The meeting adjourned at 10:10 a.m. and the next meeting is scheduled for Monday, June 5</w:t>
      </w:r>
      <w:r w:rsidRPr="0061389B">
        <w:rPr>
          <w:rFonts w:ascii="Times New Roman" w:eastAsia="Times New Roman" w:hAnsi="Times New Roman" w:cs="Times New Roman"/>
          <w:sz w:val="24"/>
          <w:szCs w:val="24"/>
          <w:vertAlign w:val="superscript"/>
        </w:rPr>
        <w:t>th</w:t>
      </w:r>
      <w:r w:rsidRPr="0061389B">
        <w:rPr>
          <w:rFonts w:ascii="Times New Roman" w:eastAsia="Times New Roman" w:hAnsi="Times New Roman" w:cs="Times New Roman"/>
          <w:sz w:val="24"/>
          <w:szCs w:val="24"/>
        </w:rPr>
        <w:t>.</w:t>
      </w:r>
    </w:p>
    <w:p w14:paraId="66C8D2B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Respectfully submitted by Secretary Marv Van Peursem</w:t>
      </w:r>
    </w:p>
    <w:p w14:paraId="414920A2"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2D75B261"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Program Schedule                                                                   Birthdays</w:t>
      </w:r>
    </w:p>
    <w:p w14:paraId="174910A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June 2     Cheryl Sheets                                                             June 12     Don Wilson</w:t>
      </w:r>
    </w:p>
    <w:p w14:paraId="691183B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June 9     Marilyn Sickmon                                                       June 18     Bill Sachs</w:t>
      </w:r>
    </w:p>
    <w:p w14:paraId="5FF77054"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June 16   Chris Skultety</w:t>
      </w:r>
    </w:p>
    <w:p w14:paraId="329D26B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June 23   Cheryl Smith</w:t>
      </w:r>
    </w:p>
    <w:p w14:paraId="51E369B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June 30   Emily Archuleta   </w:t>
      </w:r>
    </w:p>
    <w:p w14:paraId="1C5C4C08"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1BDD969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VOLUNTEER HOURS</w:t>
      </w:r>
    </w:p>
    <w:p w14:paraId="1EE7D85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APRIL, 2023</w:t>
      </w:r>
    </w:p>
    <w:p w14:paraId="3F63F44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789FEE42"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Ray Allison              Toys for Kids (61), Church (2)                                                               63</w:t>
      </w:r>
    </w:p>
    <w:p w14:paraId="2A845456"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Emily Archuleta       Blankets for Kids (20), Scholarships (1)                                                21</w:t>
      </w:r>
    </w:p>
    <w:p w14:paraId="31A4328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Don Wilson              Toys for Kids                                                                                          17</w:t>
      </w:r>
    </w:p>
    <w:p w14:paraId="0333ED65"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Bob Beason               Little Lending Library                                                                           20</w:t>
      </w:r>
    </w:p>
    <w:p w14:paraId="7A26E892"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Sharon Mark             PEO (4), Church (20)                                                                             24</w:t>
      </w:r>
    </w:p>
    <w:p w14:paraId="41B521A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Larry Schluntz          Toys for Kids                                                                                          19</w:t>
      </w:r>
    </w:p>
    <w:p w14:paraId="5CD9C555"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Marv Van Peursem   Toys for Kids                                                                                        122</w:t>
      </w:r>
    </w:p>
    <w:p w14:paraId="297445C4"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Bill Titus                   Meals on Wheels (8), Toys for Kids (8)                                                16</w:t>
      </w:r>
    </w:p>
    <w:p w14:paraId="6CA53BA7"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Cheryl Smith             Fair Parade                                                                                               4</w:t>
      </w:r>
    </w:p>
    <w:p w14:paraId="19EE728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Marilyn Sickmon      Mead Senior Center                                                                                 8</w:t>
      </w:r>
    </w:p>
    <w:p w14:paraId="6BAB63A7"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Candi Hayes              PR (4), Fair Parade (2), Toys for Kids (1)                                              7                                                                                                                                                   </w:t>
      </w:r>
    </w:p>
    <w:p w14:paraId="291ADEA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Lex Sheets                 Church (8), Key Club (16), Kiwanis (5), Community Outreach (15)   32   </w:t>
      </w:r>
    </w:p>
    <w:p w14:paraId="06DB7BC4"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Cheryl Sheets            Church (7), Key Club (20), Tutor (6), Kiwanis (4)                               52</w:t>
      </w:r>
    </w:p>
    <w:p w14:paraId="2D27C74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Community Outreach (15)</w:t>
      </w:r>
    </w:p>
    <w:p w14:paraId="6A15982E"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Judy Scrimshire        PEO (4), UWF and Church (30), Knit (4)                                              38</w:t>
      </w:r>
    </w:p>
    <w:p w14:paraId="597C1A4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Wayne Aiello            Kiwanis                                                                                                    4</w:t>
      </w:r>
    </w:p>
    <w:p w14:paraId="09097336"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Jodi Halsey               Kiwanis                                                                                                     4</w:t>
      </w:r>
    </w:p>
    <w:p w14:paraId="4A95886D"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Chris Skultety           Church                                                                                                   </w:t>
      </w:r>
      <w:r w:rsidRPr="0061389B">
        <w:rPr>
          <w:rFonts w:ascii="Times New Roman" w:eastAsia="Times New Roman" w:hAnsi="Times New Roman" w:cs="Times New Roman"/>
          <w:sz w:val="24"/>
          <w:szCs w:val="24"/>
          <w:u w:val="single"/>
        </w:rPr>
        <w:t>   6</w:t>
      </w:r>
    </w:p>
    <w:p w14:paraId="659FA512"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Seventeen members contributed a total of                                           457</w:t>
      </w:r>
    </w:p>
    <w:p w14:paraId="388C9DD3"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Nonmembers contributed a total of                                                     </w:t>
      </w:r>
      <w:r w:rsidRPr="0061389B">
        <w:rPr>
          <w:rFonts w:ascii="Times New Roman" w:eastAsia="Times New Roman" w:hAnsi="Times New Roman" w:cs="Times New Roman"/>
          <w:sz w:val="24"/>
          <w:szCs w:val="24"/>
          <w:u w:val="double"/>
        </w:rPr>
        <w:t>  20</w:t>
      </w:r>
    </w:p>
    <w:p w14:paraId="058F6BEA"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Grand Total                                                                                       477</w:t>
      </w:r>
    </w:p>
    <w:p w14:paraId="6A2BB5B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Calibri" w:eastAsia="Times New Roman" w:hAnsi="Calibri" w:cs="Calibri"/>
        </w:rPr>
        <w:t>  </w:t>
      </w:r>
    </w:p>
    <w:p w14:paraId="29E61E4B"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 xml:space="preserve">Kiwanis International and Subsidiaries-Nature of Operations </w:t>
      </w:r>
      <w:r w:rsidRPr="0061389B">
        <w:rPr>
          <w:rFonts w:ascii="Times New Roman" w:eastAsia="Times New Roman" w:hAnsi="Times New Roman" w:cs="Times New Roman"/>
          <w:sz w:val="24"/>
          <w:szCs w:val="24"/>
        </w:rPr>
        <w:t>Kiwanis consists of the following five related organizations:</w:t>
      </w:r>
    </w:p>
    <w:p w14:paraId="7C24F8A9"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Kiwanis International is the parent organization and was organized in January 1915 and incorporated as a not-for-profit organization in August 1918 under the laws of the state of Illinois.  Subsequently, in November 1997, International was incorporated under the laws of the state of Indiana. International consists of all chartered Kiwanis clubs.  Individuals are members of their local Kiwanis clubs.</w:t>
      </w:r>
    </w:p>
    <w:p w14:paraId="31646E4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International has six permanent objectives:</w:t>
      </w:r>
    </w:p>
    <w:p w14:paraId="74E819AC" w14:textId="77777777" w:rsidR="0061389B" w:rsidRPr="0061389B" w:rsidRDefault="0061389B" w:rsidP="0061389B">
      <w:pPr>
        <w:numPr>
          <w:ilvl w:val="0"/>
          <w:numId w:val="2"/>
        </w:numPr>
        <w:spacing w:before="100" w:beforeAutospacing="1" w:after="100" w:afterAutospacing="1" w:line="240" w:lineRule="auto"/>
        <w:ind w:left="840"/>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give primacy to human and spiritual, rather than the material values of life.</w:t>
      </w:r>
    </w:p>
    <w:p w14:paraId="072DC0F1" w14:textId="77777777" w:rsidR="0061389B" w:rsidRPr="0061389B" w:rsidRDefault="0061389B" w:rsidP="0061389B">
      <w:pPr>
        <w:numPr>
          <w:ilvl w:val="0"/>
          <w:numId w:val="2"/>
        </w:numPr>
        <w:spacing w:before="100" w:beforeAutospacing="1" w:after="100" w:afterAutospacing="1" w:line="240" w:lineRule="auto"/>
        <w:ind w:left="840"/>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encourage the daily living of the Golden Rule in all human relationships.</w:t>
      </w:r>
    </w:p>
    <w:p w14:paraId="014F8EEF" w14:textId="77777777" w:rsidR="0061389B" w:rsidRPr="0061389B" w:rsidRDefault="0061389B" w:rsidP="0061389B">
      <w:pPr>
        <w:numPr>
          <w:ilvl w:val="0"/>
          <w:numId w:val="2"/>
        </w:numPr>
        <w:spacing w:before="100" w:beforeAutospacing="1" w:after="100" w:afterAutospacing="1" w:line="240" w:lineRule="auto"/>
        <w:ind w:left="840"/>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promote the adoption and the application of higher social, business, and professional standards.</w:t>
      </w:r>
    </w:p>
    <w:p w14:paraId="642B0ED6" w14:textId="77777777" w:rsidR="0061389B" w:rsidRPr="0061389B" w:rsidRDefault="0061389B" w:rsidP="0061389B">
      <w:pPr>
        <w:numPr>
          <w:ilvl w:val="0"/>
          <w:numId w:val="2"/>
        </w:numPr>
        <w:spacing w:before="100" w:beforeAutospacing="1" w:after="100" w:afterAutospacing="1" w:line="240" w:lineRule="auto"/>
        <w:ind w:left="840"/>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develop, by precept and example, a more intelligent, aggressive, and serviceable citizenship.</w:t>
      </w:r>
    </w:p>
    <w:p w14:paraId="62E5016E" w14:textId="77777777" w:rsidR="0061389B" w:rsidRPr="0061389B" w:rsidRDefault="0061389B" w:rsidP="0061389B">
      <w:pPr>
        <w:numPr>
          <w:ilvl w:val="0"/>
          <w:numId w:val="2"/>
        </w:numPr>
        <w:spacing w:before="100" w:beforeAutospacing="1" w:after="100" w:afterAutospacing="1" w:line="240" w:lineRule="auto"/>
        <w:ind w:left="840"/>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provide, through Kiwanis clubs, a practical means to form enduring friendships, to render altruistic service and to build better communities.</w:t>
      </w:r>
    </w:p>
    <w:p w14:paraId="0674CE87" w14:textId="77777777" w:rsidR="0061389B" w:rsidRPr="0061389B" w:rsidRDefault="0061389B" w:rsidP="0061389B">
      <w:pPr>
        <w:numPr>
          <w:ilvl w:val="0"/>
          <w:numId w:val="2"/>
        </w:numPr>
        <w:spacing w:before="100" w:beforeAutospacing="1" w:after="100" w:afterAutospacing="1" w:line="240" w:lineRule="auto"/>
        <w:ind w:left="840"/>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cooperate, in creating and maintaining that sound public opinion and high idealism, which make possible the increase of righteousness, justice, patriotism, and good will.</w:t>
      </w:r>
    </w:p>
    <w:p w14:paraId="4A23C44B"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International has the power to direct, manage, supervise, and control the business, property and funds of Kiwanis International, to create, supervise and control Kiwanis districts, and to grant and revoke charters for Kiwanis International clubs. International’s primary sources of revenue are membership dues and fees, magazine subscriptions fees, liability insurance fees, convention fees and merchandise sales. </w:t>
      </w:r>
    </w:p>
    <w:p w14:paraId="592E546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 xml:space="preserve">Kiwanis Children’s Fund- </w:t>
      </w:r>
      <w:r w:rsidRPr="0061389B">
        <w:rPr>
          <w:rFonts w:ascii="Times New Roman" w:eastAsia="Times New Roman" w:hAnsi="Times New Roman" w:cs="Times New Roman"/>
          <w:sz w:val="24"/>
          <w:szCs w:val="24"/>
        </w:rPr>
        <w:t xml:space="preserve">Kiwanis Children’s fund was incorporated as Kiwanis International Foundation, a not-for-profit organization, in April 1939 under the laws of the State of Illinois. Subsequently, in December 1997, Kiwanis International Foundation was incorporated under the laws of the state of Indiana.  On November 7, 2016, Kiwanis International foundation assumed the business name Kiwanis Children’s Fund. Kiwanis Children’s Fund was created to form, promote, sponsor, or assist related charitable, benevolent, elementary educational, religious, or scientific enterprises. Kiwanis International Fund provides funding for scholarships, merit awards, disaster relief and other various needs for supporting young children. </w:t>
      </w:r>
    </w:p>
    <w:p w14:paraId="6167CCA0"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(to be continued next month)</w:t>
      </w:r>
    </w:p>
    <w:p w14:paraId="66220996"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w:t>
      </w:r>
    </w:p>
    <w:p w14:paraId="42D6BC2C"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Minutes of Annual Meeting, May 12, 2023-</w:t>
      </w:r>
      <w:r w:rsidRPr="0061389B">
        <w:rPr>
          <w:rFonts w:ascii="Times New Roman" w:eastAsia="Times New Roman" w:hAnsi="Times New Roman" w:cs="Times New Roman"/>
          <w:sz w:val="24"/>
          <w:szCs w:val="24"/>
        </w:rPr>
        <w:t xml:space="preserve">The annual meeting was called to order by President Larry Schluntz at 9:45 a.m. with 15 members present including 2 via Zoom. On a motion by Ray Allison and a second Lex Sheets, the members approved the recommendation that Treasurer Ray Allison of the Longmont Kiwanis Club Foundation also be named Assistant Treasurer of the Longmont Kiwanis Club. Also, Sharon Mark, Treasurer of the Longmont Kiwanis Club, be named Assistant Treasurer of the Longmont Kiwanis Club Foundation as well. </w:t>
      </w:r>
    </w:p>
    <w:p w14:paraId="42FDC76A"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 xml:space="preserve">Larry announced the nominating committee’s nominations for 2023-24 Club Officers and Directors to be elected: Chris Skultety, President; Emily Archuleta, President-elect; Larry Schluntz, Past president; Marv VanPeursem, Secretary; Sharon Mark, Treasurer; Ray Allison, Assistant Treasurer; Director, Candi Hayes and Director, Bill Titus. There were no nominations from the floor and therefore on a motion by Cheryl Smith and a second by Judy Scrimshire, the slate was elected by acclamation. </w:t>
      </w:r>
    </w:p>
    <w:p w14:paraId="1CD808C6" w14:textId="77777777" w:rsidR="0061389B" w:rsidRPr="0061389B" w:rsidRDefault="0061389B" w:rsidP="0061389B">
      <w:pPr>
        <w:spacing w:before="100" w:beforeAutospacing="1" w:after="165"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sz w:val="24"/>
          <w:szCs w:val="24"/>
        </w:rPr>
        <w:t>Lex and Cheryl Sheets, our club’s delegates to the Kiwanis International Convention in June, had previously requested Club guidance regarding the important convention vote to raise Kiwanis International dues from $52 annually to $82. Considerable discussion followed, including the observation that increased dues are a negative for attracting prospective new members. It was also noted that most other community service clubs have existing higher dues and/or are in the process of raising them this year. Kiwanis dues were last increased in 2015. On a motion by Chris Skultety and a second by Bob Beason, 14 members verbally voted yes and 3 voted no. The motion passed, but there will be further discussion concerning the impact of the increase and how the dues are utilized by Kiwanis International. The proposed bylaw changes were discussed with the observation that most were of a housekeeping nature. We will leave it to the delegates to decide how they wish to vote. The annual meeting was adjourned at 10:25 a.m.</w:t>
      </w:r>
    </w:p>
    <w:p w14:paraId="26D5508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April 7-</w:t>
      </w:r>
      <w:r w:rsidRPr="0061389B">
        <w:rPr>
          <w:rFonts w:ascii="Times New Roman" w:eastAsia="Times New Roman" w:hAnsi="Times New Roman" w:cs="Times New Roman"/>
          <w:sz w:val="24"/>
          <w:szCs w:val="24"/>
        </w:rPr>
        <w:t xml:space="preserve">Ten members were present with Candi and Gerry on Zoom. Marv circulated the Invocation signup sheet and the volunteer hours recap. He reminded members of the board meeting Monday and the evening meeting at Pinocchio’s.  The results of the toys sales at the Denver model train show were $1,400 as the approximate total with $545 in credit card sales.                                         </w:t>
      </w:r>
    </w:p>
    <w:p w14:paraId="607FE2AC"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April 14-</w:t>
      </w:r>
      <w:r w:rsidRPr="0061389B">
        <w:rPr>
          <w:rFonts w:ascii="Times New Roman" w:eastAsia="Times New Roman" w:hAnsi="Times New Roman" w:cs="Times New Roman"/>
          <w:sz w:val="24"/>
          <w:szCs w:val="24"/>
        </w:rPr>
        <w:t xml:space="preserve">Thirteen members were present with Gerry, Candi, and Cherbear on Zoom. Marv noted that the Broomfield high school students were putting wheels on toys and the video tapers were at the toy shop yesterday, so only limited work on toys was accomplished. Cheryl stated that the classes at Niwot were doing tests, so the Key Club did not meet. She did meet with the faculty advisor; however she is not continuing for next year.  Cheryl will be training the newly elected officers. Candi sent books for the little library with the suggestion they be stamped with the Kiwanis logo.  The Scholarship committee met and reviewed 29 applications and selected 3 winners. </w:t>
      </w:r>
    </w:p>
    <w:p w14:paraId="2527DC31" w14:textId="77777777" w:rsidR="0061389B" w:rsidRPr="0061389B" w:rsidRDefault="0061389B" w:rsidP="0061389B">
      <w:pPr>
        <w:spacing w:before="100" w:beforeAutospacing="1" w:after="100" w:afterAutospacing="1" w:line="240" w:lineRule="auto"/>
        <w:rPr>
          <w:rFonts w:ascii="Times New Roman" w:eastAsia="Times New Roman" w:hAnsi="Times New Roman" w:cs="Times New Roman"/>
          <w:sz w:val="24"/>
          <w:szCs w:val="24"/>
        </w:rPr>
      </w:pPr>
      <w:r w:rsidRPr="0061389B">
        <w:rPr>
          <w:rFonts w:ascii="Times New Roman" w:eastAsia="Times New Roman" w:hAnsi="Times New Roman" w:cs="Times New Roman"/>
          <w:b/>
          <w:bCs/>
          <w:sz w:val="24"/>
          <w:szCs w:val="24"/>
        </w:rPr>
        <w:t>April 21-</w:t>
      </w:r>
      <w:r w:rsidRPr="0061389B">
        <w:rPr>
          <w:rFonts w:ascii="Times New Roman" w:eastAsia="Times New Roman" w:hAnsi="Times New Roman" w:cs="Times New Roman"/>
          <w:sz w:val="24"/>
          <w:szCs w:val="24"/>
        </w:rPr>
        <w:t>The bulletin editor doesn’t have any notes of significance from this meeting. Bob Beason did a program on the different perceptions of history depending on the cultural backgrounds of countries.</w:t>
      </w:r>
    </w:p>
    <w:p w14:paraId="578DF4B8" w14:textId="2DD5159F" w:rsidR="00183136" w:rsidRDefault="0061389B" w:rsidP="0061389B">
      <w:r w:rsidRPr="0061389B">
        <w:rPr>
          <w:rFonts w:ascii="Times New Roman" w:eastAsia="Times New Roman" w:hAnsi="Times New Roman" w:cs="Times New Roman"/>
          <w:b/>
          <w:bCs/>
          <w:sz w:val="24"/>
          <w:szCs w:val="24"/>
        </w:rPr>
        <w:t>April 28-</w:t>
      </w:r>
      <w:r w:rsidRPr="0061389B">
        <w:rPr>
          <w:rFonts w:ascii="Times New Roman" w:eastAsia="Times New Roman" w:hAnsi="Times New Roman" w:cs="Times New Roman"/>
          <w:sz w:val="24"/>
          <w:szCs w:val="24"/>
        </w:rPr>
        <w:t xml:space="preserve">Twelve members were present with Candi on Zoom. Marv again circulated the signup sheets for the invocations and volunteer hours. He reminded members that we would be distributing mulch at the Aspen Child Care Center on the morning of May 6. He received an e-mail that related that the Glenwood Springs Club was a top ten finalist for signature projects for their bike safety rodeo.  He circulated a get-well card for Jodi and Wayne and reminded board members that there was a meeting on Monday at which the dues increase proposal would be discussed.  </w:t>
      </w:r>
    </w:p>
    <w:sectPr w:rsidR="00183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05A09"/>
    <w:multiLevelType w:val="multilevel"/>
    <w:tmpl w:val="B804E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373D2A"/>
    <w:multiLevelType w:val="multilevel"/>
    <w:tmpl w:val="439E5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4088137">
    <w:abstractNumId w:val="0"/>
  </w:num>
  <w:num w:numId="2" w16cid:durableId="45017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9B"/>
    <w:rsid w:val="0003696C"/>
    <w:rsid w:val="00183136"/>
    <w:rsid w:val="003709B8"/>
    <w:rsid w:val="0061389B"/>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3796"/>
  <w15:chartTrackingRefBased/>
  <w15:docId w15:val="{DA2BC029-246B-4697-8A81-DDD48592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89B"/>
    <w:rPr>
      <w:rFonts w:eastAsiaTheme="majorEastAsia" w:cstheme="majorBidi"/>
      <w:color w:val="272727" w:themeColor="text1" w:themeTint="D8"/>
    </w:rPr>
  </w:style>
  <w:style w:type="paragraph" w:styleId="Title">
    <w:name w:val="Title"/>
    <w:basedOn w:val="Normal"/>
    <w:next w:val="Normal"/>
    <w:link w:val="TitleChar"/>
    <w:uiPriority w:val="10"/>
    <w:qFormat/>
    <w:rsid w:val="00613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89B"/>
    <w:pPr>
      <w:spacing w:before="160"/>
      <w:jc w:val="center"/>
    </w:pPr>
    <w:rPr>
      <w:i/>
      <w:iCs/>
      <w:color w:val="404040" w:themeColor="text1" w:themeTint="BF"/>
    </w:rPr>
  </w:style>
  <w:style w:type="character" w:customStyle="1" w:styleId="QuoteChar">
    <w:name w:val="Quote Char"/>
    <w:basedOn w:val="DefaultParagraphFont"/>
    <w:link w:val="Quote"/>
    <w:uiPriority w:val="29"/>
    <w:rsid w:val="0061389B"/>
    <w:rPr>
      <w:i/>
      <w:iCs/>
      <w:color w:val="404040" w:themeColor="text1" w:themeTint="BF"/>
    </w:rPr>
  </w:style>
  <w:style w:type="paragraph" w:styleId="ListParagraph">
    <w:name w:val="List Paragraph"/>
    <w:basedOn w:val="Normal"/>
    <w:uiPriority w:val="34"/>
    <w:qFormat/>
    <w:rsid w:val="0061389B"/>
    <w:pPr>
      <w:ind w:left="720"/>
      <w:contextualSpacing/>
    </w:pPr>
  </w:style>
  <w:style w:type="character" w:styleId="IntenseEmphasis">
    <w:name w:val="Intense Emphasis"/>
    <w:basedOn w:val="DefaultParagraphFont"/>
    <w:uiPriority w:val="21"/>
    <w:qFormat/>
    <w:rsid w:val="0061389B"/>
    <w:rPr>
      <w:i/>
      <w:iCs/>
      <w:color w:val="0F4761" w:themeColor="accent1" w:themeShade="BF"/>
    </w:rPr>
  </w:style>
  <w:style w:type="paragraph" w:styleId="IntenseQuote">
    <w:name w:val="Intense Quote"/>
    <w:basedOn w:val="Normal"/>
    <w:next w:val="Normal"/>
    <w:link w:val="IntenseQuoteChar"/>
    <w:uiPriority w:val="30"/>
    <w:qFormat/>
    <w:rsid w:val="00613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89B"/>
    <w:rPr>
      <w:i/>
      <w:iCs/>
      <w:color w:val="0F4761" w:themeColor="accent1" w:themeShade="BF"/>
    </w:rPr>
  </w:style>
  <w:style w:type="character" w:styleId="IntenseReference">
    <w:name w:val="Intense Reference"/>
    <w:basedOn w:val="DefaultParagraphFont"/>
    <w:uiPriority w:val="32"/>
    <w:qFormat/>
    <w:rsid w:val="0061389B"/>
    <w:rPr>
      <w:b/>
      <w:bCs/>
      <w:smallCaps/>
      <w:color w:val="0F4761" w:themeColor="accent1" w:themeShade="BF"/>
      <w:spacing w:val="5"/>
    </w:rPr>
  </w:style>
  <w:style w:type="paragraph" w:styleId="NormalWeb">
    <w:name w:val="Normal (Web)"/>
    <w:basedOn w:val="Normal"/>
    <w:uiPriority w:val="99"/>
    <w:semiHidden/>
    <w:unhideWhenUsed/>
    <w:rsid w:val="006138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969856">
      <w:bodyDiv w:val="1"/>
      <w:marLeft w:val="0"/>
      <w:marRight w:val="0"/>
      <w:marTop w:val="0"/>
      <w:marBottom w:val="0"/>
      <w:divBdr>
        <w:top w:val="none" w:sz="0" w:space="0" w:color="auto"/>
        <w:left w:val="none" w:sz="0" w:space="0" w:color="auto"/>
        <w:bottom w:val="none" w:sz="0" w:space="0" w:color="auto"/>
        <w:right w:val="none" w:sz="0" w:space="0" w:color="auto"/>
      </w:divBdr>
      <w:divsChild>
        <w:div w:id="44226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2024-02-17T21:05:00Z</dcterms:created>
  <dcterms:modified xsi:type="dcterms:W3CDTF">2024-02-17T21:05:00Z</dcterms:modified>
</cp:coreProperties>
</file>