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7481" cy="4810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48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92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9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STUDENTS</w:t>
      </w:r>
    </w:p>
    <w:p>
      <w:pPr>
        <w:pStyle w:val="BodyText"/>
        <w:spacing w:before="202"/>
        <w:ind w:left="120"/>
      </w:pP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O’Fallon</w:t>
      </w:r>
      <w:r>
        <w:rPr>
          <w:spacing w:val="-3"/>
        </w:rPr>
        <w:t> </w:t>
      </w:r>
      <w:r>
        <w:rPr/>
        <w:t>Kiwanis</w:t>
      </w:r>
      <w:r>
        <w:rPr>
          <w:spacing w:val="-3"/>
        </w:rPr>
        <w:t> </w:t>
      </w:r>
      <w:r>
        <w:rPr>
          <w:spacing w:val="-2"/>
        </w:rPr>
        <w:t>Scholarship!</w:t>
      </w:r>
    </w:p>
    <w:p>
      <w:pPr>
        <w:pStyle w:val="BodyText"/>
        <w:spacing w:line="276" w:lineRule="auto" w:before="201"/>
        <w:ind w:left="120"/>
      </w:pPr>
      <w:r>
        <w:rPr/>
        <w:t>The</w:t>
      </w:r>
      <w:r>
        <w:rPr>
          <w:spacing w:val="-3"/>
        </w:rPr>
        <w:t> </w:t>
      </w:r>
      <w:r>
        <w:rPr/>
        <w:t>O’Fallon</w:t>
      </w:r>
      <w:r>
        <w:rPr>
          <w:spacing w:val="-5"/>
        </w:rPr>
        <w:t> </w:t>
      </w:r>
      <w:r>
        <w:rPr/>
        <w:t>Kiwanis</w:t>
      </w:r>
      <w:r>
        <w:rPr>
          <w:spacing w:val="-4"/>
        </w:rPr>
        <w:t> </w:t>
      </w:r>
      <w:r>
        <w:rPr/>
        <w:t>Club</w:t>
      </w:r>
      <w:r>
        <w:rPr>
          <w:spacing w:val="-2"/>
        </w:rPr>
        <w:t> </w:t>
      </w:r>
      <w:r>
        <w:rPr/>
        <w:t>wants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serving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and affecting the businesses in the area.</w:t>
      </w:r>
    </w:p>
    <w:p>
      <w:pPr>
        <w:spacing w:line="276" w:lineRule="auto" w:before="158"/>
        <w:ind w:left="120" w:right="0" w:firstLine="79"/>
        <w:jc w:val="left"/>
        <w:rPr>
          <w:sz w:val="28"/>
        </w:rPr>
      </w:pPr>
      <w:r>
        <w:rPr>
          <w:sz w:val="28"/>
        </w:rPr>
        <w:t>Scholarships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be awarded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area</w:t>
      </w:r>
      <w:r>
        <w:rPr>
          <w:spacing w:val="-5"/>
          <w:sz w:val="28"/>
        </w:rPr>
        <w:t> </w:t>
      </w:r>
      <w:r>
        <w:rPr>
          <w:sz w:val="28"/>
        </w:rPr>
        <w:t>high</w:t>
      </w:r>
      <w:r>
        <w:rPr>
          <w:spacing w:val="-3"/>
          <w:sz w:val="28"/>
        </w:rPr>
        <w:t> </w:t>
      </w:r>
      <w:r>
        <w:rPr>
          <w:sz w:val="28"/>
        </w:rPr>
        <w:t>school</w:t>
      </w:r>
      <w:r>
        <w:rPr>
          <w:spacing w:val="-3"/>
          <w:sz w:val="28"/>
        </w:rPr>
        <w:t> </w:t>
      </w:r>
      <w:r>
        <w:rPr>
          <w:sz w:val="28"/>
        </w:rPr>
        <w:t>seniors who are</w:t>
      </w:r>
      <w:r>
        <w:rPr>
          <w:spacing w:val="-5"/>
          <w:sz w:val="28"/>
        </w:rPr>
        <w:t> </w:t>
      </w:r>
      <w:r>
        <w:rPr>
          <w:sz w:val="28"/>
        </w:rPr>
        <w:t>continuing</w:t>
      </w:r>
      <w:r>
        <w:rPr>
          <w:spacing w:val="-2"/>
          <w:sz w:val="28"/>
        </w:rPr>
        <w:t> </w:t>
      </w:r>
      <w:r>
        <w:rPr>
          <w:sz w:val="28"/>
        </w:rPr>
        <w:t>their education by attending a school that offers a </w:t>
      </w:r>
      <w:r>
        <w:rPr>
          <w:b/>
          <w:sz w:val="28"/>
          <w:u w:val="thick"/>
        </w:rPr>
        <w:t>degree or technical certification</w:t>
      </w:r>
      <w:r>
        <w:rPr>
          <w:sz w:val="28"/>
        </w:rPr>
        <w:t>.</w:t>
      </w:r>
    </w:p>
    <w:p>
      <w:pPr>
        <w:pStyle w:val="Title"/>
        <w:spacing w:line="276" w:lineRule="auto"/>
        <w:rPr>
          <w:b/>
          <w:i/>
          <w:u w:val="none"/>
        </w:rPr>
      </w:pPr>
      <w:r>
        <w:rPr>
          <w:i/>
          <w:u w:val="single"/>
        </w:rPr>
        <w:t>The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vocation/technical training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would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render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a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certification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in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a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field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such as</w:t>
      </w:r>
      <w:r>
        <w:rPr>
          <w:i/>
          <w:spacing w:val="-2"/>
          <w:u w:val="none"/>
        </w:rPr>
        <w:t> </w:t>
      </w:r>
      <w:r>
        <w:rPr>
          <w:i/>
          <w:u w:val="single"/>
        </w:rPr>
        <w:t>auto</w:t>
      </w:r>
      <w:r>
        <w:rPr>
          <w:u w:val="none"/>
        </w:rPr>
        <w:t> </w:t>
      </w:r>
      <w:r>
        <w:rPr>
          <w:u w:val="single"/>
        </w:rPr>
        <w:t>mechanics, carpentry, welding, dental assistant, cosmetology, HVAC, EMT, law</w:t>
      </w:r>
      <w:r>
        <w:rPr>
          <w:u w:val="none"/>
        </w:rPr>
        <w:t> </w:t>
      </w:r>
      <w:r>
        <w:rPr>
          <w:u w:val="single"/>
        </w:rPr>
        <w:t>enforcement or similar fields</w:t>
      </w:r>
      <w:r>
        <w:rPr>
          <w:b/>
          <w:i/>
          <w:u w:val="single"/>
        </w:rPr>
        <w:t>.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spacing w:line="249" w:lineRule="auto"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$500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award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winners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renew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2nd year. Details will be given to winners.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Scoring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O’Fallon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Kiwanis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Scholarship</w:t>
      </w:r>
    </w:p>
    <w:p>
      <w:pPr>
        <w:pStyle w:val="BodyText"/>
        <w:spacing w:line="276" w:lineRule="auto" w:before="202"/>
        <w:ind w:left="119" w:firstLine="67"/>
      </w:pPr>
      <w:r>
        <w:rPr/>
        <w:t>Scholarship</w:t>
      </w:r>
      <w:r>
        <w:rPr>
          <w:spacing w:val="-2"/>
        </w:rPr>
        <w:t> </w:t>
      </w:r>
      <w:r>
        <w:rPr/>
        <w:t>recipient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O’Fallon</w:t>
      </w:r>
      <w:r>
        <w:rPr>
          <w:spacing w:val="-2"/>
        </w:rPr>
        <w:t> </w:t>
      </w:r>
      <w:r>
        <w:rPr/>
        <w:t>Kiwanis</w:t>
      </w:r>
      <w:r>
        <w:rPr>
          <w:spacing w:val="-2"/>
        </w:rPr>
        <w:t> </w:t>
      </w:r>
      <w:r>
        <w:rPr/>
        <w:t>Club.</w:t>
      </w:r>
      <w:r>
        <w:rPr>
          <w:spacing w:val="40"/>
        </w:rPr>
        <w:t> </w:t>
      </w:r>
      <w:r>
        <w:rPr/>
        <w:t>Extracurricular activities such as Key Club, Community Service, Church activities, demonstrated leadership, involvement in fundraisers, and school projects will be given more consideration.</w:t>
      </w:r>
    </w:p>
    <w:p>
      <w:pPr>
        <w:spacing w:before="161"/>
        <w:ind w:left="120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addition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filling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application,</w:t>
      </w:r>
      <w:r>
        <w:rPr>
          <w:spacing w:val="-5"/>
          <w:sz w:val="24"/>
        </w:rPr>
        <w:t> </w:t>
      </w:r>
      <w:r>
        <w:rPr>
          <w:sz w:val="24"/>
        </w:rPr>
        <w:t>applicants should</w:t>
      </w:r>
      <w:r>
        <w:rPr>
          <w:spacing w:val="-4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their scholarship application packet: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160" w:after="0"/>
        <w:ind w:left="690" w:right="253" w:hanging="361"/>
        <w:jc w:val="left"/>
        <w:rPr>
          <w:sz w:val="24"/>
        </w:rPr>
      </w:pPr>
      <w:r>
        <w:rPr>
          <w:sz w:val="24"/>
        </w:rPr>
        <w:t>List of Extracurricular Activities including but not limited to activities that include: Leadership, Community</w:t>
      </w:r>
      <w:r>
        <w:rPr>
          <w:spacing w:val="-7"/>
          <w:sz w:val="24"/>
        </w:rPr>
        <w:t> </w:t>
      </w:r>
      <w:r>
        <w:rPr>
          <w:sz w:val="24"/>
        </w:rPr>
        <w:t>Service,</w:t>
      </w:r>
      <w:r>
        <w:rPr>
          <w:spacing w:val="-4"/>
          <w:sz w:val="24"/>
        </w:rPr>
        <w:t> </w:t>
      </w:r>
      <w:r>
        <w:rPr>
          <w:sz w:val="24"/>
        </w:rPr>
        <w:t>Class</w:t>
      </w:r>
      <w:r>
        <w:rPr>
          <w:spacing w:val="-4"/>
          <w:sz w:val="24"/>
        </w:rPr>
        <w:t> </w:t>
      </w:r>
      <w:r>
        <w:rPr>
          <w:sz w:val="24"/>
        </w:rPr>
        <w:t>Offices,</w:t>
      </w:r>
      <w:r>
        <w:rPr>
          <w:spacing w:val="-4"/>
          <w:sz w:val="24"/>
        </w:rPr>
        <w:t> </w:t>
      </w:r>
      <w:r>
        <w:rPr>
          <w:sz w:val="24"/>
        </w:rPr>
        <w:t>Church</w:t>
      </w:r>
      <w:r>
        <w:rPr>
          <w:spacing w:val="-6"/>
          <w:sz w:val="24"/>
        </w:rPr>
        <w:t> </w:t>
      </w:r>
      <w:r>
        <w:rPr>
          <w:sz w:val="24"/>
        </w:rPr>
        <w:t>Activities,</w:t>
      </w:r>
      <w:r>
        <w:rPr>
          <w:spacing w:val="-4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activities,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honors</w:t>
      </w:r>
      <w:r>
        <w:rPr>
          <w:spacing w:val="-4"/>
          <w:sz w:val="24"/>
        </w:rPr>
        <w:t> </w:t>
      </w:r>
      <w:r>
        <w:rPr>
          <w:sz w:val="24"/>
        </w:rPr>
        <w:t>received.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1" w:after="0"/>
        <w:ind w:left="690" w:right="239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goal</w:t>
      </w:r>
      <w:r>
        <w:rPr>
          <w:spacing w:val="-4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(not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exceed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length)</w:t>
      </w:r>
      <w:r>
        <w:rPr>
          <w:spacing w:val="-6"/>
          <w:sz w:val="24"/>
        </w:rPr>
        <w:t> </w:t>
      </w:r>
      <w:r>
        <w:rPr>
          <w:sz w:val="24"/>
        </w:rPr>
        <w:t>explaining</w:t>
      </w:r>
      <w:r>
        <w:rPr>
          <w:spacing w:val="-3"/>
          <w:sz w:val="24"/>
        </w:rPr>
        <w:t> </w:t>
      </w:r>
      <w:r>
        <w:rPr>
          <w:sz w:val="24"/>
        </w:rPr>
        <w:t>educational</w:t>
      </w:r>
      <w:r>
        <w:rPr>
          <w:spacing w:val="-4"/>
          <w:sz w:val="24"/>
        </w:rPr>
        <w:t> </w:t>
      </w:r>
      <w:r>
        <w:rPr>
          <w:sz w:val="24"/>
        </w:rPr>
        <w:t>plan,</w:t>
      </w:r>
      <w:r>
        <w:rPr>
          <w:spacing w:val="-3"/>
          <w:sz w:val="24"/>
        </w:rPr>
        <w:t> </w:t>
      </w:r>
      <w:r>
        <w:rPr>
          <w:sz w:val="24"/>
        </w:rPr>
        <w:t>goals, and the impact you hope to make on your community after graduation</w:t>
      </w:r>
    </w:p>
    <w:p>
      <w:pPr>
        <w:pStyle w:val="BodyText"/>
        <w:spacing w:before="11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0" w:after="0"/>
        <w:ind w:left="690" w:right="632" w:hanging="361"/>
        <w:jc w:val="left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letters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recommendation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administrators,</w:t>
      </w:r>
      <w:r>
        <w:rPr>
          <w:spacing w:val="-4"/>
          <w:sz w:val="24"/>
        </w:rPr>
        <w:t> </w:t>
      </w:r>
      <w:r>
        <w:rPr>
          <w:sz w:val="24"/>
        </w:rPr>
        <w:t>teachers,</w:t>
      </w:r>
      <w:r>
        <w:rPr>
          <w:spacing w:val="-4"/>
          <w:sz w:val="24"/>
        </w:rPr>
        <w:t> </w:t>
      </w:r>
      <w:r>
        <w:rPr>
          <w:sz w:val="24"/>
        </w:rPr>
        <w:t>Pastors or</w:t>
      </w:r>
      <w:r>
        <w:rPr>
          <w:spacing w:val="-4"/>
          <w:sz w:val="24"/>
        </w:rPr>
        <w:t> </w:t>
      </w:r>
      <w:r>
        <w:rPr>
          <w:sz w:val="24"/>
        </w:rPr>
        <w:t>employers explaining why they feel you are most qualified to receive the O’Fallon Kiwanis Club </w:t>
      </w:r>
      <w:r>
        <w:rPr>
          <w:spacing w:val="-2"/>
          <w:sz w:val="24"/>
        </w:rPr>
        <w:t>Scholarship</w:t>
      </w:r>
    </w:p>
    <w:p>
      <w:pPr>
        <w:tabs>
          <w:tab w:pos="6079" w:val="left" w:leader="none"/>
        </w:tabs>
        <w:spacing w:line="287" w:lineRule="exact" w:before="208"/>
        <w:ind w:left="120" w:right="0" w:firstLine="0"/>
        <w:jc w:val="left"/>
        <w:rPr>
          <w:sz w:val="24"/>
        </w:rPr>
      </w:pPr>
      <w:r>
        <w:rPr>
          <w:b/>
          <w:sz w:val="24"/>
          <w:u w:val="single"/>
        </w:rPr>
        <w:t>Completed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applications should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mailed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to</w:t>
      </w:r>
      <w:r>
        <w:rPr>
          <w:spacing w:val="-5"/>
          <w:sz w:val="24"/>
        </w:rPr>
        <w:t>:</w:t>
      </w:r>
      <w:r>
        <w:rPr>
          <w:sz w:val="24"/>
        </w:rPr>
        <w:tab/>
      </w:r>
      <w:r>
        <w:rPr>
          <w:position w:val="2"/>
          <w:sz w:val="24"/>
        </w:rPr>
        <w:t>O’Fallon</w:t>
      </w:r>
      <w:r>
        <w:rPr>
          <w:spacing w:val="-7"/>
          <w:position w:val="2"/>
          <w:sz w:val="24"/>
        </w:rPr>
        <w:t> </w:t>
      </w:r>
      <w:r>
        <w:rPr>
          <w:position w:val="2"/>
          <w:sz w:val="24"/>
        </w:rPr>
        <w:t>Kiwanis</w:t>
      </w:r>
      <w:r>
        <w:rPr>
          <w:spacing w:val="-3"/>
          <w:position w:val="2"/>
          <w:sz w:val="24"/>
        </w:rPr>
        <w:t> </w:t>
      </w:r>
      <w:r>
        <w:rPr>
          <w:spacing w:val="-4"/>
          <w:position w:val="2"/>
          <w:sz w:val="24"/>
        </w:rPr>
        <w:t>Club</w:t>
      </w:r>
    </w:p>
    <w:p>
      <w:pPr>
        <w:pStyle w:val="BodyText"/>
        <w:ind w:left="6090" w:right="1641" w:hanging="26"/>
      </w:pPr>
      <w:r>
        <w:rPr/>
        <w:t>Attn:</w:t>
      </w:r>
      <w:r>
        <w:rPr>
          <w:spacing w:val="-17"/>
        </w:rPr>
        <w:t> </w:t>
      </w:r>
      <w:r>
        <w:rPr/>
        <w:t>Scholarship</w:t>
      </w:r>
      <w:r>
        <w:rPr>
          <w:spacing w:val="-17"/>
        </w:rPr>
        <w:t> </w:t>
      </w:r>
      <w:r>
        <w:rPr/>
        <w:t>Committee 31 St. Lawrence Drive</w:t>
      </w:r>
    </w:p>
    <w:p>
      <w:pPr>
        <w:pStyle w:val="BodyText"/>
        <w:ind w:left="6100"/>
      </w:pPr>
      <w:r>
        <w:rPr/>
        <w:t>St.</w:t>
      </w:r>
      <w:r>
        <w:rPr>
          <w:spacing w:val="-5"/>
        </w:rPr>
        <w:t> </w:t>
      </w:r>
      <w:r>
        <w:rPr/>
        <w:t>Peters,</w:t>
      </w:r>
      <w:r>
        <w:rPr>
          <w:spacing w:val="-1"/>
        </w:rPr>
        <w:t> </w:t>
      </w:r>
      <w:r>
        <w:rPr/>
        <w:t>MO</w:t>
      </w:r>
      <w:r>
        <w:rPr>
          <w:spacing w:val="-1"/>
        </w:rPr>
        <w:t> </w:t>
      </w:r>
      <w:r>
        <w:rPr>
          <w:spacing w:val="-4"/>
        </w:rPr>
        <w:t>63376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spacing w:before="0"/>
        <w:ind w:left="1831" w:right="1974" w:firstLine="0"/>
        <w:jc w:val="center"/>
        <w:rPr>
          <w:b/>
          <w:sz w:val="24"/>
        </w:rPr>
      </w:pPr>
      <w:r>
        <w:rPr>
          <w:b/>
          <w:sz w:val="24"/>
        </w:rPr>
        <w:t>Applications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postmarked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later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20,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2023.</w:t>
      </w:r>
    </w:p>
    <w:sectPr>
      <w:type w:val="continuous"/>
      <w:pgSz w:w="12240" w:h="15840"/>
      <w:pgMar w:top="72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90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120"/>
    </w:pPr>
    <w:rPr>
      <w:rFonts w:ascii="Arial" w:hAnsi="Arial" w:eastAsia="Arial" w:cs="Arial"/>
      <w:i/>
      <w:i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0" w:right="23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Radginski</dc:creator>
  <dcterms:created xsi:type="dcterms:W3CDTF">2023-01-17T22:00:26Z</dcterms:created>
  <dcterms:modified xsi:type="dcterms:W3CDTF">2023-01-17T22:00:26Z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for Microsoft 365</vt:lpwstr>
  </property>
</Properties>
</file>